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B6EBF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14:paraId="6BE4852D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D60FDA" w14:textId="77777777" w:rsidR="00322F21" w:rsidRPr="00A300F2" w:rsidRDefault="00322F21" w:rsidP="00322F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72AE575" w14:textId="77777777" w:rsidR="00322F21" w:rsidRPr="00A300F2" w:rsidRDefault="00322F21" w:rsidP="00322F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22F21" w:rsidRPr="00A300F2" w14:paraId="3548697E" w14:textId="77777777" w:rsidTr="008D5CA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3B16304" w14:textId="77777777" w:rsidR="00322F21" w:rsidRPr="00A300F2" w:rsidRDefault="00322F21" w:rsidP="008D5CA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17305C0F" w14:textId="58D83591" w:rsidR="00322F21" w:rsidRPr="00A300F2" w:rsidRDefault="00630038" w:rsidP="008D5CA7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Język i emocje</w:t>
            </w:r>
          </w:p>
        </w:tc>
      </w:tr>
      <w:tr w:rsidR="00322F21" w:rsidRPr="00A300F2" w14:paraId="151F6AD2" w14:textId="77777777" w:rsidTr="008D5CA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603C989" w14:textId="77777777" w:rsidR="00322F21" w:rsidRPr="00A300F2" w:rsidRDefault="00322F21" w:rsidP="008D5CA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A57608A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151C836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22F21" w:rsidRPr="00A300F2" w14:paraId="0D7C6ADD" w14:textId="77777777" w:rsidTr="008D5CA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7ABC39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493B33F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15037E0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322F21" w:rsidRPr="00A300F2" w14:paraId="555AEB59" w14:textId="77777777" w:rsidTr="008D5CA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91C55A2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F0E0E47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9469F52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322F21" w:rsidRPr="00A300F2" w14:paraId="408A5F63" w14:textId="77777777" w:rsidTr="008D5CA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039804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0EB8D65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79C4184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22F21" w:rsidRPr="00A300F2" w14:paraId="013BD55A" w14:textId="77777777" w:rsidTr="008D5CA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77A2B50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4DC6771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679298C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F7489FA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4DE2312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14:paraId="38F45A75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22F21" w:rsidRPr="00A300F2" w14:paraId="3A72775C" w14:textId="77777777" w:rsidTr="008D5CA7">
        <w:trPr>
          <w:trHeight w:val="388"/>
        </w:trPr>
        <w:tc>
          <w:tcPr>
            <w:tcW w:w="9640" w:type="dxa"/>
          </w:tcPr>
          <w:p w14:paraId="113F0A15" w14:textId="1222CD9C" w:rsidR="00322F21" w:rsidRPr="00A300F2" w:rsidRDefault="00630038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Celem kursu jest analiza środków językowych wyrażających emocje. Omawiane zagadnienia będą zawierały elementy składni, semantyki, frazeologii, a także pragmatyki.</w:t>
            </w:r>
          </w:p>
        </w:tc>
      </w:tr>
    </w:tbl>
    <w:p w14:paraId="5459D2F2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FE758B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14:paraId="00F010FE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22F21" w:rsidRPr="00A300F2" w14:paraId="540081A9" w14:textId="77777777" w:rsidTr="008D5CA7">
        <w:trPr>
          <w:trHeight w:val="345"/>
        </w:trPr>
        <w:tc>
          <w:tcPr>
            <w:tcW w:w="1941" w:type="dxa"/>
            <w:shd w:val="clear" w:color="auto" w:fill="DBE5F1"/>
            <w:vAlign w:val="center"/>
          </w:tcPr>
          <w:p w14:paraId="14C89C4B" w14:textId="77777777" w:rsidR="00322F21" w:rsidRPr="00A300F2" w:rsidRDefault="00322F21" w:rsidP="008D5C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6F20AFAD" w14:textId="77777777" w:rsidR="00322F21" w:rsidRPr="00A300F2" w:rsidRDefault="00322F21" w:rsidP="008D5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</w:t>
            </w:r>
          </w:p>
        </w:tc>
      </w:tr>
      <w:tr w:rsidR="00322F21" w:rsidRPr="00A300F2" w14:paraId="31433F0D" w14:textId="77777777" w:rsidTr="008D5CA7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14:paraId="327B11BA" w14:textId="77777777" w:rsidR="00322F21" w:rsidRPr="00A300F2" w:rsidRDefault="00322F21" w:rsidP="008D5C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663E489" w14:textId="77777777" w:rsidR="00322F21" w:rsidRPr="00A300F2" w:rsidRDefault="00322F21" w:rsidP="008D5CA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322F21" w:rsidRPr="00A300F2" w14:paraId="6D82A145" w14:textId="77777777" w:rsidTr="008D5CA7">
        <w:tc>
          <w:tcPr>
            <w:tcW w:w="1941" w:type="dxa"/>
            <w:shd w:val="clear" w:color="auto" w:fill="DBE5F1"/>
            <w:vAlign w:val="center"/>
          </w:tcPr>
          <w:p w14:paraId="7BD6A30C" w14:textId="77777777" w:rsidR="00322F21" w:rsidRPr="00A300F2" w:rsidRDefault="00322F21" w:rsidP="008D5C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7439EE94" w14:textId="77777777" w:rsidR="00322F21" w:rsidRPr="00A300F2" w:rsidRDefault="00322F21" w:rsidP="008D5CA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ogólne, wstęp do językoznawstwa</w:t>
            </w:r>
          </w:p>
        </w:tc>
      </w:tr>
    </w:tbl>
    <w:p w14:paraId="4771B77F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0995E79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uczenia się</w:t>
      </w: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46CA31E8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322F21" w:rsidRPr="00A300F2" w14:paraId="16207B10" w14:textId="77777777" w:rsidTr="008D5CA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5E96520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5D96047" w14:textId="41934F49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</w:t>
            </w:r>
            <w:r w:rsidR="00446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F4F73F6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22F21" w:rsidRPr="00A300F2" w14:paraId="578C769E" w14:textId="77777777" w:rsidTr="008D5CA7">
        <w:trPr>
          <w:cantSplit/>
          <w:trHeight w:val="1165"/>
        </w:trPr>
        <w:tc>
          <w:tcPr>
            <w:tcW w:w="1979" w:type="dxa"/>
            <w:vMerge/>
          </w:tcPr>
          <w:p w14:paraId="771DCE5B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4D826614" w14:textId="7F4D6760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W01_posiada pogłębioną i rozszerzoną wiedzę o specyfice przedmiotowej i metodologicznej w zakresie </w:t>
            </w:r>
            <w:r w:rsidR="00446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analizy językoznawczej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E92F232" w14:textId="1E893AB2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W02_zna na poziomie rozszerzonym terminologię i teorię z zakresu </w:t>
            </w:r>
            <w:r w:rsidR="00446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analizy językoznawczej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65" w:type="dxa"/>
          </w:tcPr>
          <w:p w14:paraId="06623558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14:paraId="00A527E5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AF83523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F1B5B5A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14:paraId="42AF6D08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22F21" w:rsidRPr="00A300F2" w14:paraId="52B8FEE0" w14:textId="77777777" w:rsidTr="008D5CA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EF69961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671766" w14:textId="4B557710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</w:t>
            </w:r>
            <w:r w:rsidR="00446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EF972E1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22F21" w:rsidRPr="00A300F2" w14:paraId="1D71352A" w14:textId="77777777" w:rsidTr="008D5CA7">
        <w:trPr>
          <w:cantSplit/>
          <w:trHeight w:val="986"/>
        </w:trPr>
        <w:tc>
          <w:tcPr>
            <w:tcW w:w="1985" w:type="dxa"/>
            <w:vMerge/>
          </w:tcPr>
          <w:p w14:paraId="1E16A8C0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6548B44" w14:textId="57AE1E4E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U01_formułuje i analizuje problemy badawcze w zakresie </w:t>
            </w:r>
            <w:r w:rsidR="00446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analizy językoznawczej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46F8E69" w14:textId="44BEFB1F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U02_samodzielnie zdobywa wiedzę i rozwija umiejętności badawcze w zakresie </w:t>
            </w:r>
            <w:r w:rsidR="00446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analizy językoznawczej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10" w:type="dxa"/>
          </w:tcPr>
          <w:p w14:paraId="56B742C3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14:paraId="4F890CE7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7C0E07E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14:paraId="1B115B9C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F430DD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6"/>
        <w:gridCol w:w="4907"/>
        <w:gridCol w:w="2311"/>
      </w:tblGrid>
      <w:tr w:rsidR="00322F21" w:rsidRPr="00A300F2" w14:paraId="59833F52" w14:textId="77777777" w:rsidTr="008D5CA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A0342CF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A26E5B3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146F073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22F21" w:rsidRPr="00A300F2" w14:paraId="50D97C23" w14:textId="77777777" w:rsidTr="008D5CA7">
        <w:trPr>
          <w:cantSplit/>
          <w:trHeight w:val="639"/>
        </w:trPr>
        <w:tc>
          <w:tcPr>
            <w:tcW w:w="1985" w:type="dxa"/>
            <w:vMerge/>
          </w:tcPr>
          <w:p w14:paraId="1B211AF0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0131D1C" w14:textId="45205E64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K01_rozumie znaczenie wiedzy w rozwiązywaniu problemów w zakresie </w:t>
            </w:r>
            <w:r w:rsidR="00446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analizy językoznawczej</w:t>
            </w:r>
          </w:p>
        </w:tc>
        <w:tc>
          <w:tcPr>
            <w:tcW w:w="2410" w:type="dxa"/>
          </w:tcPr>
          <w:p w14:paraId="5850B6A7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  <w:p w14:paraId="2B7C0BB2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27C27B3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22F21" w:rsidRPr="00A300F2" w14:paraId="53C975C6" w14:textId="77777777" w:rsidTr="008D5CA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0BE7D4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322F21" w:rsidRPr="00A300F2" w14:paraId="613FC7B7" w14:textId="77777777" w:rsidTr="008D5CA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2B80AE3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9869E21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14:paraId="5C6D0E9C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D66078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322F21" w:rsidRPr="00A300F2" w14:paraId="699E39DD" w14:textId="77777777" w:rsidTr="008D5CA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6DD9570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5DBAE159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63F03E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46045D5B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307E35F0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74E815C5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069821C1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15538DE8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177B7E0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28D5E7DD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12CDACF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20D302A7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A199722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22C7E4B8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22F21" w:rsidRPr="00A300F2" w14:paraId="17ADEC72" w14:textId="77777777" w:rsidTr="008D5CA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61EB703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35FE53B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E9B4B7" w14:textId="26923D5E" w:rsidR="00322F21" w:rsidRPr="00A300F2" w:rsidRDefault="00446D3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C6B7BC" w14:textId="28C58EF5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283664F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F8DBAF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10BEF7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7ABCE7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549514" w14:textId="77777777" w:rsidR="00322F21" w:rsidRPr="00A300F2" w:rsidRDefault="00322F21" w:rsidP="00322F2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5E7D490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14:paraId="59D29045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22F21" w:rsidRPr="00A300F2" w14:paraId="45BC2EDE" w14:textId="77777777" w:rsidTr="008D5CA7">
        <w:trPr>
          <w:trHeight w:val="993"/>
        </w:trPr>
        <w:tc>
          <w:tcPr>
            <w:tcW w:w="9622" w:type="dxa"/>
          </w:tcPr>
          <w:p w14:paraId="7DF59FEC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14:paraId="53052069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14:paraId="06B949C5" w14:textId="77777777" w:rsidR="00322F21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  <w:p w14:paraId="0D4FB415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mogą być prowadzone w formie zdalnej</w:t>
            </w:r>
          </w:p>
        </w:tc>
      </w:tr>
    </w:tbl>
    <w:p w14:paraId="5F5EDF0D" w14:textId="77777777" w:rsidR="00322F21" w:rsidRPr="00A300F2" w:rsidRDefault="00322F21" w:rsidP="00322F2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9FDED9" w14:textId="77777777" w:rsidR="00322F21" w:rsidRPr="00A300F2" w:rsidRDefault="00322F21" w:rsidP="00322F2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14:paraId="7134FE99" w14:textId="77777777" w:rsidR="00322F21" w:rsidRPr="00A300F2" w:rsidRDefault="00322F21" w:rsidP="00322F2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322F21" w:rsidRPr="00A300F2" w14:paraId="228249BB" w14:textId="77777777" w:rsidTr="008D5CA7">
        <w:trPr>
          <w:cantSplit/>
          <w:trHeight w:val="1616"/>
        </w:trPr>
        <w:tc>
          <w:tcPr>
            <w:tcW w:w="89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1836A2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0F4B2DA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67E3268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4260981F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EB8BD06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03847E6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A2B2FA6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5CFDF21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2AFB713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45" w:type="dxa"/>
            <w:shd w:val="clear" w:color="auto" w:fill="DBE5F1"/>
            <w:textDirection w:val="btLr"/>
            <w:vAlign w:val="center"/>
          </w:tcPr>
          <w:p w14:paraId="0A0F35B0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12" w:type="dxa"/>
            <w:shd w:val="clear" w:color="auto" w:fill="DBE5F1"/>
            <w:textDirection w:val="btLr"/>
            <w:vAlign w:val="center"/>
          </w:tcPr>
          <w:p w14:paraId="048B55FE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06E9576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D68C5CE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7794615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322F21" w:rsidRPr="00A300F2" w14:paraId="35BAD8CC" w14:textId="77777777" w:rsidTr="008D5CA7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7B5343F3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28" w:type="dxa"/>
            <w:shd w:val="clear" w:color="auto" w:fill="FFFFFF"/>
          </w:tcPr>
          <w:p w14:paraId="4462CA3F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CF5AE3A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829AAA9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184C2BB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D2F2F4A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635FBEF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00EAF54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2E690980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0E9E4121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6835495B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F4C1501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4CEA541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6A65295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22F21" w:rsidRPr="00A300F2" w14:paraId="395E1314" w14:textId="77777777" w:rsidTr="008D5CA7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5C1BEC90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28" w:type="dxa"/>
            <w:shd w:val="clear" w:color="auto" w:fill="FFFFFF"/>
          </w:tcPr>
          <w:p w14:paraId="364F4414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9F37F19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D5F8EAA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5F0EC85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6AE7F36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F530CBD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01C8B80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2206301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F82C500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46CC6E37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BACFCF6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6714010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1B35F5B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22F21" w:rsidRPr="00A300F2" w14:paraId="75967A2E" w14:textId="77777777" w:rsidTr="008D5CA7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690ECB1E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28" w:type="dxa"/>
            <w:shd w:val="clear" w:color="auto" w:fill="FFFFFF"/>
          </w:tcPr>
          <w:p w14:paraId="77932A77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3D11F00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89F21EF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BE5ACFC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52A0D3F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94B1196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FEE9050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7E2351AF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C0193E5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539392A1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F6D0D8B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5AD6C47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91FD762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22F21" w:rsidRPr="00A300F2" w14:paraId="45ECBB93" w14:textId="77777777" w:rsidTr="008D5CA7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28DA1DAA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28" w:type="dxa"/>
            <w:shd w:val="clear" w:color="auto" w:fill="FFFFFF"/>
          </w:tcPr>
          <w:p w14:paraId="52B0CC69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39EC730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D4C5D9E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B066CA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B643EE7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FCE16DB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04FC1FA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2ED15562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FC567F8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433266FE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FA5E633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A7D411E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237E8D9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22F21" w:rsidRPr="00A300F2" w14:paraId="6DC96029" w14:textId="77777777" w:rsidTr="008D5CA7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25E4E214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28" w:type="dxa"/>
            <w:shd w:val="clear" w:color="auto" w:fill="FFFFFF"/>
          </w:tcPr>
          <w:p w14:paraId="58C1CD6A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DF24589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2624D11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0337D23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2547A37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DE142EE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D19214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3DDFF80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569FC377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4A1A90A2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82B7FF9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7D96D97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B4E16B1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22F21" w:rsidRPr="00A300F2" w14:paraId="172CB952" w14:textId="77777777" w:rsidTr="008D5CA7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617AF942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28" w:type="dxa"/>
            <w:shd w:val="clear" w:color="auto" w:fill="FFFFFF"/>
          </w:tcPr>
          <w:p w14:paraId="45B93643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D6387A5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E57C6F2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877EB16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B82752C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6D5EC14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7CEA5F8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DC1C162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D249F79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7106BABF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A3730C4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256A0F4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0696AA2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9CE4AFE" w14:textId="77777777" w:rsidR="00322F21" w:rsidRPr="00A300F2" w:rsidRDefault="00322F21" w:rsidP="00322F2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22F21" w:rsidRPr="00A300F2" w14:paraId="4034AD15" w14:textId="77777777" w:rsidTr="008D5CA7">
        <w:trPr>
          <w:trHeight w:val="956"/>
        </w:trPr>
        <w:tc>
          <w:tcPr>
            <w:tcW w:w="1941" w:type="dxa"/>
            <w:shd w:val="clear" w:color="auto" w:fill="DBE5F1"/>
            <w:vAlign w:val="center"/>
          </w:tcPr>
          <w:p w14:paraId="6A1FC1B2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5F56B82F" w14:textId="77777777" w:rsidR="00322F21" w:rsidRPr="00A300F2" w:rsidRDefault="00322F21" w:rsidP="008D5CA7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</w:p>
          <w:p w14:paraId="1CE4B9D8" w14:textId="77777777" w:rsidR="00322F21" w:rsidRPr="00A300F2" w:rsidRDefault="00322F21" w:rsidP="008D5CA7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14:paraId="0DBA53FC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14:paraId="3FE0E3DB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22F21" w:rsidRPr="00A300F2" w14:paraId="387D30C1" w14:textId="77777777" w:rsidTr="008D5CA7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14:paraId="3192319C" w14:textId="77777777" w:rsidR="00322F21" w:rsidRPr="00A300F2" w:rsidRDefault="00322F21" w:rsidP="008D5CA7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5085FA79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E6D4C4" w14:textId="77777777" w:rsidR="00322F21" w:rsidRPr="00A300F2" w:rsidRDefault="00322F21" w:rsidP="008D5CA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5C435E1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53C371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14:paraId="7F7DA38F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22F21" w:rsidRPr="00A300F2" w14:paraId="15EB89B4" w14:textId="77777777" w:rsidTr="008D5CA7">
        <w:trPr>
          <w:trHeight w:val="567"/>
        </w:trPr>
        <w:tc>
          <w:tcPr>
            <w:tcW w:w="9622" w:type="dxa"/>
          </w:tcPr>
          <w:p w14:paraId="11F8992B" w14:textId="77777777" w:rsidR="00322F21" w:rsidRDefault="00322F21" w:rsidP="00322F2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Wprowadzenie do frazeologii</w:t>
            </w:r>
          </w:p>
          <w:p w14:paraId="0918AF9C" w14:textId="77777777" w:rsidR="00322F21" w:rsidRDefault="00322F21" w:rsidP="00322F2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Związki frazeologiczne: rzeczowniki złożone, wyrażenia czasownikowe, wyrażenia przymiotnikowe, wyrażenia przysłówkowe, determinanty złożone, wyrażenia przyimkowe</w:t>
            </w:r>
          </w:p>
          <w:p w14:paraId="1315B4DD" w14:textId="77777777" w:rsidR="00322F21" w:rsidRDefault="00322F21" w:rsidP="00322F2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Kolokacje, koligacje</w:t>
            </w:r>
          </w:p>
          <w:p w14:paraId="42C836CF" w14:textId="77777777" w:rsidR="00322F21" w:rsidRPr="00CE6118" w:rsidRDefault="00322F21" w:rsidP="00322F2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Frazeologia rozszerzona </w:t>
            </w:r>
          </w:p>
        </w:tc>
      </w:tr>
    </w:tbl>
    <w:p w14:paraId="080E8474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14:paraId="2FFC0340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22F21" w:rsidRPr="00E646F3" w14:paraId="2C728B8C" w14:textId="77777777" w:rsidTr="00446D31">
        <w:trPr>
          <w:trHeight w:val="784"/>
        </w:trPr>
        <w:tc>
          <w:tcPr>
            <w:tcW w:w="9622" w:type="dxa"/>
          </w:tcPr>
          <w:p w14:paraId="5508BCA0" w14:textId="3448C7D4" w:rsidR="00446D31" w:rsidRPr="00446D31" w:rsidRDefault="00446D31" w:rsidP="007F4E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446D3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Gabrysiak, K., Hajok, A., (2024) : “ Traduire l’image, traduire la mimique, décrire les émotions”. </w:t>
            </w:r>
            <w:r w:rsidRPr="00446D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fr-FR" w:eastAsia="pl-PL"/>
              </w:rPr>
              <w:t xml:space="preserve">Neophilologica 36 </w:t>
            </w:r>
          </w:p>
          <w:p w14:paraId="36198E40" w14:textId="77777777" w:rsidR="00446D31" w:rsidRDefault="00446D31" w:rsidP="007F4E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446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Gabrysiak, K., (2024): “O emocjach w </w:t>
            </w:r>
            <w:proofErr w:type="spellStart"/>
            <w:r w:rsidRPr="00446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audiodeskrypcji</w:t>
            </w:r>
            <w:proofErr w:type="spellEnd"/>
            <w:r w:rsidRPr="00446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przykładzie serialu pt. </w:t>
            </w:r>
            <w:r w:rsidRPr="00446D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W głębi lasu”. </w:t>
            </w:r>
            <w:proofErr w:type="spellStart"/>
            <w:r w:rsidRPr="00446D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Studi</w:t>
            </w:r>
            <w:proofErr w:type="spellEnd"/>
            <w:r w:rsidRPr="00446D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de </w:t>
            </w:r>
            <w:proofErr w:type="spellStart"/>
            <w:r w:rsidRPr="00446D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Cultura</w:t>
            </w:r>
            <w:proofErr w:type="spellEnd"/>
          </w:p>
          <w:p w14:paraId="4B393A6A" w14:textId="2CA130B3" w:rsidR="00446D31" w:rsidRDefault="00E646F3" w:rsidP="007F4E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E646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Hajok, A.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E646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Gabrysiak, K. (2022)</w:t>
            </w:r>
            <w:r w:rsidRPr="00E646F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„</w:t>
            </w:r>
            <w:r w:rsidRPr="00E646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Struktury leksykalno-składniowe zawierające czasowniki </w:t>
            </w:r>
            <w:proofErr w:type="spellStart"/>
            <w:r w:rsidRPr="00E646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hurler</w:t>
            </w:r>
            <w:proofErr w:type="spellEnd"/>
            <w:r w:rsidRPr="00E646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646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gémir</w:t>
            </w:r>
            <w:proofErr w:type="spellEnd"/>
            <w:r w:rsidRPr="00E646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646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crier</w:t>
            </w:r>
            <w:proofErr w:type="spellEnd"/>
            <w:r w:rsidRPr="00E646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powieści kryminalnej i w powieści sentymentalnej</w:t>
            </w:r>
            <w:r w:rsidRPr="00E646F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”, Białostockie Archiwum Językowe, (22), s. 147–164. doi: 10.15290/baj.2022.22.08.</w:t>
            </w:r>
            <w:r w:rsidR="00446D31" w:rsidRPr="00446D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60E7C12C" w14:textId="77777777" w:rsidR="007F4E3F" w:rsidRPr="00446D31" w:rsidRDefault="007F4E3F" w:rsidP="007F4E3F">
            <w:pPr>
              <w:suppressAutoHyphens/>
              <w:spacing w:after="0" w:line="240" w:lineRule="auto"/>
              <w:ind w:left="1418" w:hanging="14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446D3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Krzyżanowska, A., Jakubczuk, R., (2011) : </w:t>
            </w:r>
            <w:r w:rsidRPr="00446D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fr-FR" w:eastAsia="pl-PL"/>
              </w:rPr>
              <w:t xml:space="preserve">Parler des émotions entre langue et littérature, </w:t>
            </w:r>
            <w:r w:rsidRPr="00446D3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Wydawnictw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o</w:t>
            </w:r>
          </w:p>
          <w:p w14:paraId="38F9C42D" w14:textId="35EA921F" w:rsidR="007F4E3F" w:rsidRPr="00446D31" w:rsidRDefault="007F4E3F" w:rsidP="007F4E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46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Uniwersytetu Marii Curie-Skłodows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kiej, Lublin</w:t>
            </w:r>
          </w:p>
          <w:p w14:paraId="7E30AD3A" w14:textId="13393FB3" w:rsidR="00446D31" w:rsidRPr="00E646F3" w:rsidRDefault="00E646F3" w:rsidP="007F4E3F">
            <w:pPr>
              <w:suppressAutoHyphens/>
              <w:spacing w:after="0" w:line="240" w:lineRule="auto"/>
              <w:ind w:left="1418" w:hanging="14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E646F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Novakova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, I., </w:t>
            </w:r>
            <w:r w:rsidRPr="00E646F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Tutin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, A., (2009) : </w:t>
            </w:r>
            <w:r w:rsidRPr="00E646F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fr-FR" w:eastAsia="pl-PL"/>
              </w:rPr>
              <w:t>Le Lexique des émotions</w:t>
            </w:r>
            <w:r w:rsidRPr="00E646F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, Ellug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.</w:t>
            </w:r>
          </w:p>
        </w:tc>
      </w:tr>
    </w:tbl>
    <w:p w14:paraId="41604EE7" w14:textId="77777777" w:rsidR="00322F21" w:rsidRPr="00E646F3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14:paraId="26BFD3FA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14:paraId="2833F26B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22F21" w:rsidRPr="007F4E3F" w14:paraId="282DC35E" w14:textId="77777777" w:rsidTr="008D5CA7">
        <w:trPr>
          <w:trHeight w:val="153"/>
        </w:trPr>
        <w:tc>
          <w:tcPr>
            <w:tcW w:w="9622" w:type="dxa"/>
          </w:tcPr>
          <w:p w14:paraId="5249CF13" w14:textId="77777777" w:rsidR="00446D31" w:rsidRPr="00FC440D" w:rsidRDefault="00446D31" w:rsidP="007F4E3F">
            <w:pPr>
              <w:autoSpaceDE w:val="0"/>
              <w:autoSpaceDN w:val="0"/>
              <w:adjustRightInd w:val="0"/>
              <w:spacing w:after="0" w:line="240" w:lineRule="auto"/>
              <w:ind w:left="1418" w:hanging="1418"/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Gross, G., (1996) :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Les expressions figées en français : noms composés et autres locutions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Éditions Ophrys, p. 161. </w:t>
            </w:r>
          </w:p>
          <w:p w14:paraId="4A3336AF" w14:textId="77777777" w:rsidR="007F4E3F" w:rsidRDefault="007F4E3F" w:rsidP="007F4E3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233090">
              <w:rPr>
                <w:rStyle w:val="author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Legallois, D., Tutin, A., (2013) : </w:t>
            </w: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« Vers une extension du domaine de la phraséologie » in</w:t>
            </w:r>
            <w:r w:rsidRPr="00233090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Langages</w:t>
            </w:r>
            <w:r w:rsidRPr="00233090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, n°</w:t>
            </w: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189</w:t>
            </w:r>
            <w:r w:rsidRPr="00233090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, </w:t>
            </w: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p. 3-25.</w:t>
            </w:r>
          </w:p>
          <w:p w14:paraId="74244860" w14:textId="77777777" w:rsidR="007F4E3F" w:rsidRDefault="007F4E3F" w:rsidP="007F4E3F">
            <w:pPr>
              <w:spacing w:after="0" w:line="240" w:lineRule="auto"/>
              <w:ind w:left="1418" w:hanging="14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Longrée, D., Luong, X., Mellet, S., (2008) : « Les motifs : un outil pour la caractérisation topologique des textes » in JADT 2008, Actes des 9</w:t>
            </w:r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fr-FR" w:eastAsia="fr-FR"/>
              </w:rPr>
              <w:t>èmes</w:t>
            </w:r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 xml:space="preserve"> </w:t>
            </w:r>
            <w:r w:rsidRPr="00FC440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fr-FR"/>
              </w:rPr>
              <w:t>Journées internationales d’Analyse statistique des Données Textuelles</w:t>
            </w:r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, vol. 2, Heiden, S. et Pincemin, B. (éds), Presses Universitaires de Lyon, Lyon, p. 733-744.</w:t>
            </w:r>
          </w:p>
          <w:p w14:paraId="31C95450" w14:textId="77777777" w:rsidR="007F4E3F" w:rsidRDefault="007F4E3F" w:rsidP="007F4E3F">
            <w:pPr>
              <w:suppressAutoHyphens/>
              <w:spacing w:after="0" w:line="240" w:lineRule="auto"/>
              <w:ind w:left="1418" w:hanging="1418"/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Muryn, T., Niziołek, M., Hajok, A., Prażuch, W., Gabrysiak, K., (2016) : « La Matrice lexico-syntaxique du roman policier » in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5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fr-FR"/>
              </w:rPr>
              <w:t>ème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Congrès Mondial de Linguistique Française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le 4-8 juillet 2016, Institut de Linguistique Française, Université de Rabelais de Tours, France.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instrText>HYPERLINK "</w:instrTex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instrText>http://dx.doi.org/10.1051/shsconf/20162706007</w:instrTex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instrText>"</w:instrTex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fldChar w:fldCharType="separate"/>
            </w:r>
            <w:r w:rsidRPr="00F2039A">
              <w:rPr>
                <w:rStyle w:val="Hipercze"/>
                <w:rFonts w:ascii="Times New Roman" w:hAnsi="Times New Roman" w:cs="Times New Roman"/>
                <w:sz w:val="20"/>
                <w:szCs w:val="20"/>
                <w:lang w:val="fr-FR"/>
              </w:rPr>
              <w:t>http://dx.doi.org/10.1051/shsconf/20162706007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fldChar w:fldCharType="end"/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49EBBFA7" w14:textId="77777777" w:rsidR="007F4E3F" w:rsidRPr="00233090" w:rsidRDefault="007F4E3F" w:rsidP="007F4E3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32D71398" w14:textId="58954E40" w:rsidR="00E646F3" w:rsidRPr="007F4E3F" w:rsidRDefault="007F4E3F" w:rsidP="007F4E3F">
            <w:pPr>
              <w:suppressAutoHyphens/>
              <w:spacing w:after="0" w:line="240" w:lineRule="auto"/>
              <w:ind w:left="1418" w:hanging="14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</w:rPr>
              <w:t xml:space="preserve">Vetulani, G., (2012) :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Kolokacje </w:t>
            </w:r>
            <w:proofErr w:type="spellStart"/>
            <w:r w:rsidRPr="00FC440D">
              <w:rPr>
                <w:rFonts w:ascii="Times New Roman" w:hAnsi="Times New Roman" w:cs="Times New Roman"/>
                <w:i/>
                <w:sz w:val="20"/>
                <w:szCs w:val="20"/>
              </w:rPr>
              <w:t>werbo</w:t>
            </w:r>
            <w:proofErr w:type="spellEnd"/>
            <w:r w:rsidRPr="00FC440D">
              <w:rPr>
                <w:rFonts w:ascii="Times New Roman" w:hAnsi="Times New Roman" w:cs="Times New Roman"/>
                <w:i/>
                <w:sz w:val="20"/>
                <w:szCs w:val="20"/>
              </w:rPr>
              <w:t>-nominalne jako samodzielne jednostki języka</w:t>
            </w:r>
            <w:r w:rsidRPr="00FC440D">
              <w:rPr>
                <w:rFonts w:ascii="Times New Roman" w:hAnsi="Times New Roman" w:cs="Times New Roman"/>
                <w:sz w:val="20"/>
                <w:szCs w:val="20"/>
              </w:rPr>
              <w:t xml:space="preserve">, Wydawnictwo Naukowe Uniwersytetu im. Adama Mickiewicza, </w:t>
            </w: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</w:rPr>
              <w:t>Poznan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</w:rPr>
              <w:t>́, p. 190.</w:t>
            </w:r>
          </w:p>
          <w:p w14:paraId="1C66A0A6" w14:textId="2F71AC51" w:rsidR="00322F21" w:rsidRPr="007F4E3F" w:rsidRDefault="00322F21" w:rsidP="008D5CA7">
            <w:pPr>
              <w:spacing w:after="0" w:line="240" w:lineRule="auto"/>
              <w:ind w:left="1418" w:hanging="1418"/>
              <w:rPr>
                <w:rFonts w:cs="Times New Roman"/>
                <w:szCs w:val="24"/>
              </w:rPr>
            </w:pPr>
          </w:p>
        </w:tc>
      </w:tr>
    </w:tbl>
    <w:p w14:paraId="7EACB66D" w14:textId="77777777" w:rsidR="00322F21" w:rsidRPr="007F4E3F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DF662A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14:paraId="0F5F28C3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322F21" w:rsidRPr="00A300F2" w14:paraId="2F87FC30" w14:textId="77777777" w:rsidTr="008D5CA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AB699A" w14:textId="77777777" w:rsidR="00322F21" w:rsidRPr="00A300F2" w:rsidRDefault="00322F21" w:rsidP="008D5CA7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AFF0B97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056C871C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22F21" w:rsidRPr="00A300F2" w14:paraId="14A41F0D" w14:textId="77777777" w:rsidTr="008D5CA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EE28E10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2470C060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490DE12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322F21" w:rsidRPr="00A300F2" w14:paraId="7130498E" w14:textId="77777777" w:rsidTr="008D5CA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747E646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C5A003F" w14:textId="77777777" w:rsidR="00322F21" w:rsidRPr="00A300F2" w:rsidRDefault="00322F21" w:rsidP="008D5CA7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3C82B42" w14:textId="2B14D445" w:rsidR="00322F21" w:rsidRPr="00A300F2" w:rsidRDefault="00446D31" w:rsidP="008D5CA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322F21" w:rsidRPr="00A300F2" w14:paraId="5F966062" w14:textId="77777777" w:rsidTr="008D5CA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482D0D5" w14:textId="77777777" w:rsidR="00322F21" w:rsidRPr="00A300F2" w:rsidRDefault="00322F21" w:rsidP="008D5CA7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9926C26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14BAF71" w14:textId="3C9256FF" w:rsidR="00322F21" w:rsidRPr="00A300F2" w:rsidRDefault="00446D31" w:rsidP="008D5CA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322F21" w:rsidRPr="00A300F2" w14:paraId="054089FB" w14:textId="77777777" w:rsidTr="008D5CA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6FC83BE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056D854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EB5F338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22F21" w:rsidRPr="00A300F2" w14:paraId="2D2CCAB0" w14:textId="77777777" w:rsidTr="008D5CA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7FA2579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27C4AC7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54D9A7F" w14:textId="2629DF8B" w:rsidR="00322F21" w:rsidRPr="00A300F2" w:rsidRDefault="00446D31" w:rsidP="008D5CA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322F21" w:rsidRPr="00A300F2" w14:paraId="418EA20B" w14:textId="77777777" w:rsidTr="008D5CA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A687F88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5F143B9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3BFD658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322F21" w:rsidRPr="00A300F2" w14:paraId="0F6FF474" w14:textId="77777777" w:rsidTr="008D5CA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7EB630E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C43C882" w14:textId="0B03F942" w:rsidR="00322F21" w:rsidRPr="00A300F2" w:rsidRDefault="00446D31" w:rsidP="008D5CA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322F21" w:rsidRPr="00A300F2" w14:paraId="06CD6D9E" w14:textId="77777777" w:rsidTr="008D5CA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501B5B8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DA53ACC" w14:textId="77777777" w:rsidR="00322F21" w:rsidRPr="00A300F2" w:rsidRDefault="00322F21" w:rsidP="008D5CA7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11F30125" w14:textId="77777777" w:rsidR="00322F21" w:rsidRPr="00A300F2" w:rsidRDefault="00322F21" w:rsidP="00322F2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27FAB81" w14:textId="77777777" w:rsidR="00322F21" w:rsidRDefault="00322F21" w:rsidP="00322F21"/>
    <w:p w14:paraId="24201623" w14:textId="77777777" w:rsidR="006B077A" w:rsidRDefault="006B077A"/>
    <w:sectPr w:rsidR="006B0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A3DC6"/>
    <w:multiLevelType w:val="multilevel"/>
    <w:tmpl w:val="15C21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A333A5"/>
    <w:multiLevelType w:val="hybridMultilevel"/>
    <w:tmpl w:val="F36C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8242D"/>
    <w:multiLevelType w:val="multilevel"/>
    <w:tmpl w:val="207699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1424468">
    <w:abstractNumId w:val="2"/>
  </w:num>
  <w:num w:numId="5" w16cid:durableId="1709145068">
    <w:abstractNumId w:val="0"/>
  </w:num>
  <w:num w:numId="6" w16cid:durableId="1940141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F21"/>
    <w:rsid w:val="00154847"/>
    <w:rsid w:val="00322F21"/>
    <w:rsid w:val="00446D31"/>
    <w:rsid w:val="00630038"/>
    <w:rsid w:val="006B077A"/>
    <w:rsid w:val="007F4E3F"/>
    <w:rsid w:val="00A76E90"/>
    <w:rsid w:val="00C41329"/>
    <w:rsid w:val="00E646F3"/>
    <w:rsid w:val="00F4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0719"/>
  <w15:chartTrackingRefBased/>
  <w15:docId w15:val="{70666CD9-053C-4DDF-8D1D-7BA415BDA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F2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2F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2F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2F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2F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2F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2F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2F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2F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2F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2F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2F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2F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2F2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2F2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2F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2F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2F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2F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2F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2F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2F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2F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2F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2F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2F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2F2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2F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2F2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2F21"/>
    <w:rPr>
      <w:b/>
      <w:bCs/>
      <w:smallCaps/>
      <w:color w:val="0F4761" w:themeColor="accent1" w:themeShade="BF"/>
      <w:spacing w:val="5"/>
    </w:rPr>
  </w:style>
  <w:style w:type="character" w:customStyle="1" w:styleId="author">
    <w:name w:val="author"/>
    <w:basedOn w:val="Domylnaczcionkaakapitu"/>
    <w:rsid w:val="00322F21"/>
  </w:style>
  <w:style w:type="paragraph" w:customStyle="1" w:styleId="Default">
    <w:name w:val="Default"/>
    <w:rsid w:val="00322F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fr-FR"/>
      <w14:ligatures w14:val="none"/>
    </w:rPr>
  </w:style>
  <w:style w:type="character" w:styleId="Hipercze">
    <w:name w:val="Hyperlink"/>
    <w:basedOn w:val="Domylnaczcionkaakapitu"/>
    <w:uiPriority w:val="99"/>
    <w:unhideWhenUsed/>
    <w:rsid w:val="00E646F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46F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7F4E3F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8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2024-09-25T17:04:00Z</dcterms:created>
  <dcterms:modified xsi:type="dcterms:W3CDTF">2024-09-25T17:47:00Z</dcterms:modified>
</cp:coreProperties>
</file>